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FF02FB8" w14:textId="77777777" w:rsidTr="00F862D6">
        <w:tc>
          <w:tcPr>
            <w:tcW w:w="1020" w:type="dxa"/>
          </w:tcPr>
          <w:p w14:paraId="3AB1C2C9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B1084AE" wp14:editId="33BED942">
                      <wp:simplePos x="0" y="0"/>
                      <wp:positionH relativeFrom="page">
                        <wp:posOffset>2746375</wp:posOffset>
                      </wp:positionH>
                      <wp:positionV relativeFrom="page">
                        <wp:posOffset>152400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6289052" w14:textId="77777777" w:rsidR="00CC738F" w:rsidRPr="005D7942" w:rsidRDefault="00CC738F" w:rsidP="00CC738F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5D7942">
                                    <w:rPr>
                                      <w:rStyle w:val="Potovnadresa"/>
                                      <w:b/>
                                    </w:rPr>
                                    <w:t>Správa železnic, státní organizace</w:t>
                                  </w:r>
                                </w:p>
                                <w:p w14:paraId="0D358AEF" w14:textId="77777777" w:rsidR="00764595" w:rsidRPr="005D7942" w:rsidRDefault="00CC738F" w:rsidP="00CC738F">
                                  <w:pPr>
                                    <w:pStyle w:val="Bezmezer"/>
                                    <w:rPr>
                                      <w:rStyle w:val="Potovnadresa"/>
                                      <w:b/>
                                    </w:rPr>
                                  </w:pPr>
                                  <w:r w:rsidRPr="005D7942">
                                    <w:rPr>
                                      <w:rStyle w:val="Potovnadresa"/>
                                      <w:b/>
                                    </w:rPr>
                                    <w:t>Stavební správa východ</w:t>
                                  </w:r>
                                </w:p>
                                <w:p w14:paraId="5A1FB117" w14:textId="77777777" w:rsidR="00CC738F" w:rsidRPr="005D7942" w:rsidRDefault="00CC738F" w:rsidP="00CC738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D7942">
                                    <w:rPr>
                                      <w:rStyle w:val="Potovnadresa"/>
                                    </w:rPr>
                                    <w:t>Bařinková Pavlína, Ing.</w:t>
                                  </w:r>
                                </w:p>
                                <w:p w14:paraId="0CD99706" w14:textId="77777777" w:rsidR="00CC738F" w:rsidRPr="005D7942" w:rsidRDefault="00CC738F" w:rsidP="00CC738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D7942">
                                    <w:rPr>
                                      <w:rStyle w:val="Potovnadresa"/>
                                    </w:rPr>
                                    <w:t>Nerudova 773/1</w:t>
                                  </w:r>
                                </w:p>
                                <w:p w14:paraId="12838897" w14:textId="77777777" w:rsidR="00CC738F" w:rsidRPr="005D7942" w:rsidRDefault="00CC738F" w:rsidP="00CC738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D7942">
                                    <w:rPr>
                                      <w:rStyle w:val="Potovnadresa"/>
                                    </w:rPr>
                                    <w:t>779 00 Olomouc</w:t>
                                  </w:r>
                                </w:p>
                                <w:p w14:paraId="5B1BC04D" w14:textId="77777777" w:rsidR="00CC738F" w:rsidRPr="00CC738F" w:rsidRDefault="00CC738F" w:rsidP="00CC738F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5D7942">
                                    <w:rPr>
                                      <w:rStyle w:val="Potovnadresa"/>
                                    </w:rPr>
                                    <w:t>(pouze elektronicky)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6se="http://schemas.microsoft.com/office/word/2015/wordml/symex">
                  <w:pict>
                    <v:shapetype w14:anchorId="2B1084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6.25pt;margin-top:12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" o:allowincell="f" fillcolor="white [3212]" stroked="f" strokeweight=".5pt">
                      <v:textbox>
                        <w:txbxContent>
                          <w:p w14:paraId="76289052" w14:textId="77777777" w:rsidR="00CC738F" w:rsidRPr="005D7942" w:rsidRDefault="00CC738F" w:rsidP="00CC738F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5D7942">
                              <w:rPr>
                                <w:rStyle w:val="Potovnadresa"/>
                                <w:b/>
                              </w:rPr>
                              <w:t>Správa železnic, státní organizace</w:t>
                            </w:r>
                          </w:p>
                          <w:p w14:paraId="0D358AEF" w14:textId="77777777" w:rsidR="00764595" w:rsidRPr="005D7942" w:rsidRDefault="00CC738F" w:rsidP="00CC738F">
                            <w:pPr>
                              <w:pStyle w:val="Bezmezer"/>
                              <w:rPr>
                                <w:rStyle w:val="Potovnadresa"/>
                                <w:b/>
                              </w:rPr>
                            </w:pPr>
                            <w:r w:rsidRPr="005D7942">
                              <w:rPr>
                                <w:rStyle w:val="Potovnadresa"/>
                                <w:b/>
                              </w:rPr>
                              <w:t>Stavební správa východ</w:t>
                            </w:r>
                          </w:p>
                          <w:p w14:paraId="5A1FB117" w14:textId="77777777" w:rsidR="00CC738F" w:rsidRPr="005D7942" w:rsidRDefault="00CC738F" w:rsidP="00CC738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D7942">
                              <w:rPr>
                                <w:rStyle w:val="Potovnadresa"/>
                              </w:rPr>
                              <w:t>Bařinková Pavlína, Ing.</w:t>
                            </w:r>
                          </w:p>
                          <w:p w14:paraId="0CD99706" w14:textId="77777777" w:rsidR="00CC738F" w:rsidRPr="005D7942" w:rsidRDefault="00CC738F" w:rsidP="00CC738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D7942">
                              <w:rPr>
                                <w:rStyle w:val="Potovnadresa"/>
                              </w:rPr>
                              <w:t>Nerudova 773/1</w:t>
                            </w:r>
                          </w:p>
                          <w:p w14:paraId="12838897" w14:textId="77777777" w:rsidR="00CC738F" w:rsidRPr="005D7942" w:rsidRDefault="00CC738F" w:rsidP="00CC738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D7942">
                              <w:rPr>
                                <w:rStyle w:val="Potovnadresa"/>
                              </w:rPr>
                              <w:t>779 00 Olomouc</w:t>
                            </w:r>
                          </w:p>
                          <w:p w14:paraId="5B1BC04D" w14:textId="77777777" w:rsidR="00CC738F" w:rsidRPr="00CC738F" w:rsidRDefault="00CC738F" w:rsidP="00CC738F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5D7942">
                              <w:rPr>
                                <w:rStyle w:val="Potovnadresa"/>
                              </w:rPr>
                              <w:t>(pouze elektronicky)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508A6346" w14:textId="77777777" w:rsidR="00F64786" w:rsidRDefault="00D64766" w:rsidP="0077673A">
            <w:r>
              <w:t xml:space="preserve">IS </w:t>
            </w:r>
            <w:proofErr w:type="spellStart"/>
            <w:proofErr w:type="gramStart"/>
            <w:r>
              <w:t>C.E.Sta</w:t>
            </w:r>
            <w:proofErr w:type="spellEnd"/>
            <w:proofErr w:type="gramEnd"/>
          </w:p>
        </w:tc>
        <w:tc>
          <w:tcPr>
            <w:tcW w:w="823" w:type="dxa"/>
          </w:tcPr>
          <w:p w14:paraId="680F4E7E" w14:textId="77777777" w:rsidR="00F64786" w:rsidRDefault="00F64786" w:rsidP="0077673A"/>
        </w:tc>
        <w:tc>
          <w:tcPr>
            <w:tcW w:w="3685" w:type="dxa"/>
          </w:tcPr>
          <w:p w14:paraId="2E431E5A" w14:textId="77777777" w:rsidR="00F64786" w:rsidRDefault="00F64786" w:rsidP="0077673A"/>
        </w:tc>
      </w:tr>
      <w:tr w:rsidR="00F862D6" w14:paraId="23C8FE38" w14:textId="77777777" w:rsidTr="00596C7E">
        <w:tc>
          <w:tcPr>
            <w:tcW w:w="1020" w:type="dxa"/>
          </w:tcPr>
          <w:p w14:paraId="1C639B8F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34537E23" w14:textId="265843AB" w:rsidR="00F862D6" w:rsidRPr="005D7942" w:rsidRDefault="00764595" w:rsidP="003D3C47">
            <w:r w:rsidRPr="005D7942">
              <w:fldChar w:fldCharType="begin">
                <w:ffData>
                  <w:name w:val="ZeDne"/>
                  <w:enabled/>
                  <w:calcOnExit w:val="0"/>
                  <w:textInput>
                    <w:default w:val="0. 0. 0000"/>
                  </w:textInput>
                </w:ffData>
              </w:fldChar>
            </w:r>
            <w:bookmarkStart w:id="0" w:name="ZeDne"/>
            <w:r w:rsidRPr="005D7942">
              <w:instrText xml:space="preserve"> FORMTEXT </w:instrText>
            </w:r>
            <w:r w:rsidRPr="005D7942">
              <w:fldChar w:fldCharType="separate"/>
            </w:r>
            <w:r w:rsidR="005D7942" w:rsidRPr="005D7942">
              <w:rPr>
                <w:noProof/>
              </w:rPr>
              <w:t>30</w:t>
            </w:r>
            <w:r w:rsidRPr="005D7942">
              <w:rPr>
                <w:noProof/>
              </w:rPr>
              <w:t>. 0</w:t>
            </w:r>
            <w:r w:rsidR="003D3C47" w:rsidRPr="005D7942">
              <w:rPr>
                <w:noProof/>
              </w:rPr>
              <w:t>7</w:t>
            </w:r>
            <w:r w:rsidRPr="005D7942">
              <w:rPr>
                <w:noProof/>
              </w:rPr>
              <w:t xml:space="preserve">. </w:t>
            </w:r>
            <w:r w:rsidR="003D3C47" w:rsidRPr="005D7942">
              <w:rPr>
                <w:noProof/>
              </w:rPr>
              <w:t>2021</w:t>
            </w:r>
            <w:r w:rsidRPr="005D7942">
              <w:fldChar w:fldCharType="end"/>
            </w:r>
            <w:bookmarkEnd w:id="0"/>
          </w:p>
        </w:tc>
        <w:tc>
          <w:tcPr>
            <w:tcW w:w="823" w:type="dxa"/>
          </w:tcPr>
          <w:p w14:paraId="021ADF9B" w14:textId="77777777" w:rsidR="00F862D6" w:rsidRDefault="00F862D6" w:rsidP="0077673A"/>
        </w:tc>
        <w:tc>
          <w:tcPr>
            <w:tcW w:w="3685" w:type="dxa"/>
            <w:vMerge w:val="restart"/>
          </w:tcPr>
          <w:p w14:paraId="5C00FD72" w14:textId="77777777" w:rsidR="00596C7E" w:rsidRDefault="00596C7E" w:rsidP="00596C7E">
            <w:pPr>
              <w:rPr>
                <w:rStyle w:val="Potovnadresa"/>
              </w:rPr>
            </w:pPr>
          </w:p>
          <w:p w14:paraId="2D07EAD7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1413C312" w14:textId="77777777" w:rsidTr="00F862D6">
        <w:tc>
          <w:tcPr>
            <w:tcW w:w="1020" w:type="dxa"/>
          </w:tcPr>
          <w:p w14:paraId="70CD6216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1238EB98" w14:textId="4B26FEC4" w:rsidR="00F862D6" w:rsidRPr="005D7942" w:rsidRDefault="00AB08A7" w:rsidP="0077673A">
            <w:r w:rsidRPr="00AB08A7">
              <w:t>143539/2021-SŽ-GŘ-O13</w:t>
            </w:r>
          </w:p>
        </w:tc>
        <w:tc>
          <w:tcPr>
            <w:tcW w:w="823" w:type="dxa"/>
          </w:tcPr>
          <w:p w14:paraId="2CB2D49A" w14:textId="77777777" w:rsidR="00F862D6" w:rsidRDefault="00F862D6" w:rsidP="0077673A"/>
        </w:tc>
        <w:tc>
          <w:tcPr>
            <w:tcW w:w="3685" w:type="dxa"/>
            <w:vMerge/>
          </w:tcPr>
          <w:p w14:paraId="6392DC21" w14:textId="77777777" w:rsidR="00F862D6" w:rsidRDefault="00F862D6" w:rsidP="0077673A"/>
        </w:tc>
      </w:tr>
      <w:tr w:rsidR="00F862D6" w14:paraId="20A0083D" w14:textId="77777777" w:rsidTr="00F862D6">
        <w:tc>
          <w:tcPr>
            <w:tcW w:w="1020" w:type="dxa"/>
          </w:tcPr>
          <w:p w14:paraId="552F3E4A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107571EE" w14:textId="2368F14C" w:rsidR="00F862D6" w:rsidRPr="005D7942" w:rsidRDefault="005D7942" w:rsidP="0077673A">
            <w:pPr>
              <w:rPr>
                <w:color w:val="FF0000"/>
              </w:rPr>
            </w:pPr>
            <w:r w:rsidRPr="005D7942">
              <w:t>1</w:t>
            </w:r>
            <w:r w:rsidR="008E57D6" w:rsidRPr="005D7942">
              <w:t>/0</w:t>
            </w:r>
          </w:p>
        </w:tc>
        <w:tc>
          <w:tcPr>
            <w:tcW w:w="823" w:type="dxa"/>
          </w:tcPr>
          <w:p w14:paraId="04A07129" w14:textId="77777777" w:rsidR="00F862D6" w:rsidRDefault="00F862D6" w:rsidP="0077673A"/>
        </w:tc>
        <w:tc>
          <w:tcPr>
            <w:tcW w:w="3685" w:type="dxa"/>
            <w:vMerge/>
          </w:tcPr>
          <w:p w14:paraId="1A21E021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A30F394" w14:textId="77777777" w:rsidTr="00F862D6">
        <w:tc>
          <w:tcPr>
            <w:tcW w:w="1020" w:type="dxa"/>
          </w:tcPr>
          <w:p w14:paraId="3668D31E" w14:textId="77777777" w:rsidR="00F862D6" w:rsidRDefault="00F862D6" w:rsidP="0077673A"/>
        </w:tc>
        <w:tc>
          <w:tcPr>
            <w:tcW w:w="2552" w:type="dxa"/>
          </w:tcPr>
          <w:p w14:paraId="6E780042" w14:textId="77777777" w:rsidR="00F862D6" w:rsidRPr="005D7942" w:rsidRDefault="00F862D6" w:rsidP="0077673A"/>
        </w:tc>
        <w:tc>
          <w:tcPr>
            <w:tcW w:w="823" w:type="dxa"/>
          </w:tcPr>
          <w:p w14:paraId="0CAEE66E" w14:textId="77777777" w:rsidR="00F862D6" w:rsidRDefault="00F862D6" w:rsidP="0077673A"/>
        </w:tc>
        <w:tc>
          <w:tcPr>
            <w:tcW w:w="3685" w:type="dxa"/>
            <w:vMerge/>
          </w:tcPr>
          <w:p w14:paraId="2CCAC694" w14:textId="77777777" w:rsidR="00F862D6" w:rsidRDefault="00F862D6" w:rsidP="0077673A"/>
        </w:tc>
      </w:tr>
      <w:tr w:rsidR="00F862D6" w14:paraId="1BEA6B3B" w14:textId="77777777" w:rsidTr="00F862D6">
        <w:tc>
          <w:tcPr>
            <w:tcW w:w="1020" w:type="dxa"/>
          </w:tcPr>
          <w:p w14:paraId="42FD7079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0FD0A79A" w14:textId="77777777" w:rsidR="00F862D6" w:rsidRPr="005D7942" w:rsidRDefault="00D64766" w:rsidP="0077673A">
            <w:r w:rsidRPr="005D7942">
              <w:t xml:space="preserve">Ing. Ludmila </w:t>
            </w:r>
            <w:proofErr w:type="spellStart"/>
            <w:r w:rsidRPr="005D7942">
              <w:t>Chudějová</w:t>
            </w:r>
            <w:proofErr w:type="spellEnd"/>
          </w:p>
        </w:tc>
        <w:tc>
          <w:tcPr>
            <w:tcW w:w="823" w:type="dxa"/>
          </w:tcPr>
          <w:p w14:paraId="52BA8A06" w14:textId="77777777" w:rsidR="00F862D6" w:rsidRDefault="00F862D6" w:rsidP="0077673A"/>
        </w:tc>
        <w:tc>
          <w:tcPr>
            <w:tcW w:w="3685" w:type="dxa"/>
            <w:vMerge/>
          </w:tcPr>
          <w:p w14:paraId="594DE22B" w14:textId="77777777" w:rsidR="00F862D6" w:rsidRDefault="00F862D6" w:rsidP="0077673A"/>
        </w:tc>
      </w:tr>
      <w:tr w:rsidR="009A7568" w14:paraId="0AD78AEB" w14:textId="77777777" w:rsidTr="00F862D6">
        <w:tc>
          <w:tcPr>
            <w:tcW w:w="1020" w:type="dxa"/>
          </w:tcPr>
          <w:p w14:paraId="0B208796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79FE2E1A" w14:textId="77777777" w:rsidR="009A7568" w:rsidRPr="005D7942" w:rsidRDefault="00D64766" w:rsidP="009A7568">
            <w:r w:rsidRPr="005D7942">
              <w:t>-</w:t>
            </w:r>
          </w:p>
        </w:tc>
        <w:tc>
          <w:tcPr>
            <w:tcW w:w="823" w:type="dxa"/>
          </w:tcPr>
          <w:p w14:paraId="273B8685" w14:textId="77777777" w:rsidR="009A7568" w:rsidRDefault="009A7568" w:rsidP="009A7568"/>
        </w:tc>
        <w:tc>
          <w:tcPr>
            <w:tcW w:w="3685" w:type="dxa"/>
            <w:vMerge/>
          </w:tcPr>
          <w:p w14:paraId="31A46586" w14:textId="77777777" w:rsidR="009A7568" w:rsidRDefault="009A7568" w:rsidP="009A7568"/>
        </w:tc>
      </w:tr>
      <w:tr w:rsidR="009A7568" w14:paraId="2BAC6FDD" w14:textId="77777777" w:rsidTr="00F862D6">
        <w:tc>
          <w:tcPr>
            <w:tcW w:w="1020" w:type="dxa"/>
          </w:tcPr>
          <w:p w14:paraId="09F9068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317D3D5E" w14:textId="77777777" w:rsidR="009A7568" w:rsidRPr="005D7942" w:rsidRDefault="00D64766" w:rsidP="009A7568">
            <w:r w:rsidRPr="005D7942">
              <w:t>+420 722 962 013</w:t>
            </w:r>
          </w:p>
        </w:tc>
        <w:tc>
          <w:tcPr>
            <w:tcW w:w="823" w:type="dxa"/>
          </w:tcPr>
          <w:p w14:paraId="2CA81970" w14:textId="77777777" w:rsidR="009A7568" w:rsidRDefault="009A7568" w:rsidP="009A7568"/>
        </w:tc>
        <w:tc>
          <w:tcPr>
            <w:tcW w:w="3685" w:type="dxa"/>
            <w:vMerge/>
          </w:tcPr>
          <w:p w14:paraId="47E4B2CE" w14:textId="77777777" w:rsidR="009A7568" w:rsidRDefault="009A7568" w:rsidP="009A7568"/>
        </w:tc>
      </w:tr>
      <w:tr w:rsidR="009A7568" w14:paraId="294E5AB3" w14:textId="77777777" w:rsidTr="00F862D6">
        <w:tc>
          <w:tcPr>
            <w:tcW w:w="1020" w:type="dxa"/>
          </w:tcPr>
          <w:p w14:paraId="114C41C3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5838C77" w14:textId="77777777" w:rsidR="009A7568" w:rsidRPr="005D7942" w:rsidRDefault="00D64766" w:rsidP="009A7568">
            <w:r w:rsidRPr="005D7942">
              <w:t>Chudejova</w:t>
            </w:r>
            <w:r w:rsidR="00FB6CE2" w:rsidRPr="005D7942">
              <w:t>@spravazeleznic.cz</w:t>
            </w:r>
          </w:p>
        </w:tc>
        <w:tc>
          <w:tcPr>
            <w:tcW w:w="823" w:type="dxa"/>
          </w:tcPr>
          <w:p w14:paraId="12B074AB" w14:textId="77777777" w:rsidR="009A7568" w:rsidRDefault="009A7568" w:rsidP="009A7568"/>
        </w:tc>
        <w:tc>
          <w:tcPr>
            <w:tcW w:w="3685" w:type="dxa"/>
            <w:vMerge/>
          </w:tcPr>
          <w:p w14:paraId="167889E2" w14:textId="77777777" w:rsidR="009A7568" w:rsidRDefault="009A7568" w:rsidP="009A7568"/>
        </w:tc>
      </w:tr>
      <w:tr w:rsidR="009A7568" w14:paraId="1D072BE1" w14:textId="77777777" w:rsidTr="00F862D6">
        <w:tc>
          <w:tcPr>
            <w:tcW w:w="1020" w:type="dxa"/>
          </w:tcPr>
          <w:p w14:paraId="3DFA5653" w14:textId="77777777" w:rsidR="009A7568" w:rsidRDefault="009A7568" w:rsidP="009A7568"/>
        </w:tc>
        <w:tc>
          <w:tcPr>
            <w:tcW w:w="2552" w:type="dxa"/>
          </w:tcPr>
          <w:p w14:paraId="47CE8B10" w14:textId="77777777" w:rsidR="009A7568" w:rsidRPr="005D7942" w:rsidRDefault="009A7568" w:rsidP="009A7568"/>
        </w:tc>
        <w:tc>
          <w:tcPr>
            <w:tcW w:w="823" w:type="dxa"/>
          </w:tcPr>
          <w:p w14:paraId="59B9C7A4" w14:textId="77777777" w:rsidR="009A7568" w:rsidRDefault="009A7568" w:rsidP="009A7568"/>
        </w:tc>
        <w:tc>
          <w:tcPr>
            <w:tcW w:w="3685" w:type="dxa"/>
          </w:tcPr>
          <w:p w14:paraId="472CCED2" w14:textId="77777777" w:rsidR="009A7568" w:rsidRDefault="009A7568" w:rsidP="009A7568"/>
        </w:tc>
      </w:tr>
      <w:tr w:rsidR="009A7568" w14:paraId="49DB68E1" w14:textId="77777777" w:rsidTr="00F862D6">
        <w:tc>
          <w:tcPr>
            <w:tcW w:w="1020" w:type="dxa"/>
          </w:tcPr>
          <w:p w14:paraId="372B0532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08731A52" w14:textId="013FED78" w:rsidR="009A7568" w:rsidRPr="005D7942" w:rsidRDefault="005D7942" w:rsidP="00D17DB4">
            <w:r w:rsidRPr="005D7942">
              <w:t>19</w:t>
            </w:r>
            <w:r w:rsidR="00D17DB4" w:rsidRPr="005D7942">
              <w:t>. srpna</w:t>
            </w:r>
            <w:r w:rsidR="00D64766" w:rsidRPr="005D7942">
              <w:t xml:space="preserve"> 2021</w:t>
            </w:r>
          </w:p>
        </w:tc>
        <w:tc>
          <w:tcPr>
            <w:tcW w:w="823" w:type="dxa"/>
          </w:tcPr>
          <w:p w14:paraId="42C57662" w14:textId="77777777" w:rsidR="009A7568" w:rsidRDefault="009A7568" w:rsidP="009A7568"/>
        </w:tc>
        <w:tc>
          <w:tcPr>
            <w:tcW w:w="3685" w:type="dxa"/>
          </w:tcPr>
          <w:p w14:paraId="2C5B6917" w14:textId="77777777" w:rsidR="009A7568" w:rsidRDefault="009A7568" w:rsidP="009A7568"/>
        </w:tc>
      </w:tr>
      <w:tr w:rsidR="00F64786" w14:paraId="240701B6" w14:textId="77777777" w:rsidTr="00F862D6">
        <w:tc>
          <w:tcPr>
            <w:tcW w:w="1020" w:type="dxa"/>
          </w:tcPr>
          <w:p w14:paraId="01534B32" w14:textId="77777777" w:rsidR="00F64786" w:rsidRDefault="00F64786" w:rsidP="0077673A"/>
        </w:tc>
        <w:tc>
          <w:tcPr>
            <w:tcW w:w="2552" w:type="dxa"/>
          </w:tcPr>
          <w:p w14:paraId="73786D44" w14:textId="77777777" w:rsidR="00F64786" w:rsidRDefault="00F64786" w:rsidP="00F310F8"/>
        </w:tc>
        <w:tc>
          <w:tcPr>
            <w:tcW w:w="823" w:type="dxa"/>
          </w:tcPr>
          <w:p w14:paraId="6E04BB11" w14:textId="77777777" w:rsidR="00F64786" w:rsidRDefault="00F64786" w:rsidP="0077673A"/>
        </w:tc>
        <w:tc>
          <w:tcPr>
            <w:tcW w:w="3685" w:type="dxa"/>
          </w:tcPr>
          <w:p w14:paraId="4689802C" w14:textId="77777777" w:rsidR="00F64786" w:rsidRDefault="00F64786" w:rsidP="0077673A"/>
        </w:tc>
      </w:tr>
      <w:tr w:rsidR="00E12FBC" w:rsidRPr="00E12FBC" w14:paraId="367A3183" w14:textId="77777777" w:rsidTr="00B45E9E">
        <w:trPr>
          <w:trHeight w:val="794"/>
        </w:trPr>
        <w:tc>
          <w:tcPr>
            <w:tcW w:w="1020" w:type="dxa"/>
          </w:tcPr>
          <w:p w14:paraId="3BD961E8" w14:textId="77777777" w:rsidR="00F862D6" w:rsidRPr="00E12FBC" w:rsidRDefault="00F862D6" w:rsidP="0077673A"/>
        </w:tc>
        <w:tc>
          <w:tcPr>
            <w:tcW w:w="2552" w:type="dxa"/>
          </w:tcPr>
          <w:p w14:paraId="1D8DE35D" w14:textId="77777777" w:rsidR="00F862D6" w:rsidRPr="00E12FBC" w:rsidRDefault="00F862D6" w:rsidP="00F310F8"/>
        </w:tc>
        <w:tc>
          <w:tcPr>
            <w:tcW w:w="823" w:type="dxa"/>
          </w:tcPr>
          <w:p w14:paraId="675837B5" w14:textId="77777777" w:rsidR="00F862D6" w:rsidRPr="00E12FBC" w:rsidRDefault="00F862D6" w:rsidP="0077673A"/>
        </w:tc>
        <w:tc>
          <w:tcPr>
            <w:tcW w:w="3685" w:type="dxa"/>
          </w:tcPr>
          <w:p w14:paraId="3E5DFB30" w14:textId="77777777" w:rsidR="00F862D6" w:rsidRPr="00E12FBC" w:rsidRDefault="00F862D6" w:rsidP="0077673A"/>
        </w:tc>
      </w:tr>
    </w:tbl>
    <w:p w14:paraId="08CA369A" w14:textId="3D7B7AF6" w:rsidR="00D64766" w:rsidRPr="00E12FBC" w:rsidRDefault="005D7942" w:rsidP="00B45E9E">
      <w:pPr>
        <w:pStyle w:val="Oslovenvdopisu"/>
        <w:rPr>
          <w:b/>
        </w:rPr>
      </w:pPr>
      <w:r w:rsidRPr="005D7942">
        <w:rPr>
          <w:b/>
        </w:rPr>
        <w:t>Zřízení EOV v obvodu OŘ Olomouc, 1.</w:t>
      </w:r>
      <w:r w:rsidR="00E4579C">
        <w:rPr>
          <w:b/>
        </w:rPr>
        <w:t xml:space="preserve"> </w:t>
      </w:r>
      <w:r w:rsidRPr="005D7942">
        <w:rPr>
          <w:b/>
        </w:rPr>
        <w:t>etapa</w:t>
      </w:r>
    </w:p>
    <w:p w14:paraId="509D5469" w14:textId="77777777" w:rsidR="00D64766" w:rsidRDefault="00D64766" w:rsidP="00B45E9E">
      <w:pPr>
        <w:pStyle w:val="Oslovenvdopisu"/>
        <w:rPr>
          <w:b/>
        </w:rPr>
      </w:pPr>
    </w:p>
    <w:p w14:paraId="3EBC2F43" w14:textId="4810AABA" w:rsidR="00D64766" w:rsidRDefault="007B60F4" w:rsidP="00D64766">
      <w:r>
        <w:t>Na základě</w:t>
      </w:r>
      <w:r w:rsidR="00D64766">
        <w:t xml:space="preserve"> posouzení </w:t>
      </w:r>
      <w:r>
        <w:t xml:space="preserve">předložené </w:t>
      </w:r>
      <w:r w:rsidR="00D64766">
        <w:t xml:space="preserve">dokumentace pro společné povolení, kterou zhotovila </w:t>
      </w:r>
      <w:r w:rsidR="00D64766" w:rsidRPr="00E12FBC">
        <w:t xml:space="preserve">firma </w:t>
      </w:r>
      <w:r w:rsidR="00E12FBC" w:rsidRPr="00E12FBC">
        <w:t>SUDOP BRNO, spol. s r.o.</w:t>
      </w:r>
      <w:r w:rsidR="00D64766" w:rsidRPr="00E12FBC">
        <w:t>, máme</w:t>
      </w:r>
      <w:r w:rsidR="00D64766">
        <w:t xml:space="preserve"> za Správu železni</w:t>
      </w:r>
      <w:r>
        <w:t>c GŘ O13 následující připomínky:</w:t>
      </w:r>
    </w:p>
    <w:p w14:paraId="546E057D" w14:textId="77777777" w:rsidR="00D64766" w:rsidRDefault="00D64766" w:rsidP="00D64766">
      <w:pPr>
        <w:pStyle w:val="Nadpis3"/>
      </w:pPr>
      <w:r>
        <w:t>Zásadní připomínky k projektu</w:t>
      </w:r>
    </w:p>
    <w:p w14:paraId="1BD578AF" w14:textId="50F7BC8C" w:rsidR="00D64766" w:rsidRPr="00A25147" w:rsidRDefault="00D64766" w:rsidP="00D64766">
      <w:r>
        <w:t>Nejsou</w:t>
      </w:r>
      <w:r w:rsidR="00E4579C">
        <w:t>.</w:t>
      </w:r>
    </w:p>
    <w:p w14:paraId="6783971B" w14:textId="77777777" w:rsidR="00D64766" w:rsidRDefault="00D64766" w:rsidP="00D64766">
      <w:pPr>
        <w:pStyle w:val="Nadpis3"/>
        <w:rPr>
          <w:rFonts w:eastAsia="Times New Roman"/>
          <w:lang w:eastAsia="cs-CZ"/>
        </w:rPr>
      </w:pPr>
      <w:r w:rsidRPr="00040C54">
        <w:rPr>
          <w:rFonts w:eastAsia="Times New Roman"/>
          <w:lang w:eastAsia="cs-CZ"/>
        </w:rPr>
        <w:t>Připomínky k jednotlivým částem a objektům</w:t>
      </w:r>
    </w:p>
    <w:p w14:paraId="55745E1B" w14:textId="77777777" w:rsidR="00E4579C" w:rsidRDefault="005D7942" w:rsidP="00D64766">
      <w:pPr>
        <w:pStyle w:val="Nadpis4"/>
      </w:pPr>
      <w:proofErr w:type="gramStart"/>
      <w:r>
        <w:t>D.2.3.4</w:t>
      </w:r>
      <w:proofErr w:type="gramEnd"/>
      <w:r w:rsidR="00D64766">
        <w:t xml:space="preserve"> </w:t>
      </w:r>
      <w:r w:rsidRPr="005D7942">
        <w:t>Ohřev výhybek</w:t>
      </w:r>
    </w:p>
    <w:p w14:paraId="36641B9C" w14:textId="77777777" w:rsidR="005D7942" w:rsidRDefault="005D7942" w:rsidP="00306967">
      <w:pPr>
        <w:pStyle w:val="Nadpis4"/>
        <w:spacing w:before="0"/>
      </w:pPr>
      <w:r>
        <w:t xml:space="preserve">SO 34 84 01, SO 42 84 01, SO 58 84 01, SO 42 84 01 </w:t>
      </w:r>
    </w:p>
    <w:p w14:paraId="39840C49" w14:textId="1FB29962" w:rsidR="005D7942" w:rsidRDefault="005D7942" w:rsidP="00306967">
      <w:r>
        <w:t>Řešte odvodnění výhybek s novým EOV. Doplňte trativod.</w:t>
      </w:r>
    </w:p>
    <w:p w14:paraId="19D8137B" w14:textId="77777777" w:rsidR="005D7942" w:rsidRDefault="005D7942" w:rsidP="005D7942">
      <w:pPr>
        <w:pStyle w:val="Nadpis4"/>
      </w:pPr>
      <w:r>
        <w:t xml:space="preserve">SO 47 84 01 </w:t>
      </w:r>
    </w:p>
    <w:p w14:paraId="117009B0" w14:textId="3699C225" w:rsidR="005D7942" w:rsidRDefault="005D7942" w:rsidP="00306967">
      <w:r>
        <w:t>Odvodnění výhybky bude stávajícím trativodem. Prověřte jeho funkčnost.</w:t>
      </w:r>
    </w:p>
    <w:p w14:paraId="12305AAA" w14:textId="77777777" w:rsidR="005D7942" w:rsidRDefault="005D7942" w:rsidP="005D7942">
      <w:pPr>
        <w:pStyle w:val="Nadpis4"/>
      </w:pPr>
      <w:r>
        <w:t xml:space="preserve">SO 57 84 01 </w:t>
      </w:r>
    </w:p>
    <w:p w14:paraId="6412E84C" w14:textId="6C8B4DE4" w:rsidR="005D7942" w:rsidRDefault="005D7942" w:rsidP="00306967">
      <w:r>
        <w:t>Řešte odvodnění výhybek s novým EOV. U výhybky č. 2 prověřte odvodnění pomocí stávajícího příkopu nebo doplňte trativod, u ostatních výhybek doplňte trativod.</w:t>
      </w:r>
    </w:p>
    <w:p w14:paraId="4466A2D2" w14:textId="77777777" w:rsidR="005D7942" w:rsidRDefault="005D7942" w:rsidP="005D7942">
      <w:pPr>
        <w:pStyle w:val="Nadpis4"/>
      </w:pPr>
      <w:r>
        <w:t xml:space="preserve">SO 77 84 01 </w:t>
      </w:r>
    </w:p>
    <w:p w14:paraId="04AA173A" w14:textId="758EC452" w:rsidR="00815713" w:rsidRDefault="005D7942" w:rsidP="00306967">
      <w:r w:rsidRPr="005D7942">
        <w:t>Řešte odvodnění výhybek s novým EOV. Prověřte odvodnění pomocí stávajícího příkopu nebo doplňte trativod.</w:t>
      </w:r>
    </w:p>
    <w:p w14:paraId="47E8D324" w14:textId="72E683A9" w:rsidR="00501F51" w:rsidRDefault="009818AD" w:rsidP="004920F2">
      <w:pPr>
        <w:jc w:val="both"/>
      </w:pPr>
      <w:r w:rsidRPr="009818AD">
        <w:rPr>
          <w:rFonts w:ascii="Arial" w:hAnsi="Arial" w:cs="Arial"/>
          <w:b/>
          <w:color w:val="FF0000"/>
          <w:sz w:val="20"/>
          <w:szCs w:val="20"/>
        </w:rPr>
        <w:t>Bradáč:</w:t>
      </w:r>
      <w:r w:rsidR="00501F51" w:rsidRPr="009818AD">
        <w:rPr>
          <w:rFonts w:ascii="Arial" w:hAnsi="Arial" w:cs="Arial"/>
          <w:b/>
          <w:color w:val="FF0000"/>
          <w:sz w:val="20"/>
          <w:szCs w:val="20"/>
        </w:rPr>
        <w:t xml:space="preserve"> Vzhledem k tomu, že v průběhu projekčních prací byly konány pracovní porady a místní šetření, </w:t>
      </w:r>
      <w:r w:rsidR="004920F2">
        <w:rPr>
          <w:rFonts w:ascii="Arial" w:hAnsi="Arial" w:cs="Arial"/>
          <w:b/>
          <w:color w:val="FF0000"/>
          <w:sz w:val="20"/>
          <w:szCs w:val="20"/>
        </w:rPr>
        <w:t xml:space="preserve">na </w:t>
      </w:r>
      <w:r w:rsidR="00501F51" w:rsidRPr="009818AD">
        <w:rPr>
          <w:rFonts w:ascii="Arial" w:hAnsi="Arial" w:cs="Arial"/>
          <w:b/>
          <w:color w:val="FF0000"/>
          <w:sz w:val="20"/>
          <w:szCs w:val="20"/>
        </w:rPr>
        <w:t xml:space="preserve">nichž </w:t>
      </w:r>
      <w:r w:rsidR="004920F2">
        <w:rPr>
          <w:rFonts w:ascii="Arial" w:hAnsi="Arial" w:cs="Arial"/>
          <w:b/>
          <w:color w:val="FF0000"/>
          <w:sz w:val="20"/>
          <w:szCs w:val="20"/>
        </w:rPr>
        <w:t xml:space="preserve">byli přítomni i </w:t>
      </w:r>
      <w:r w:rsidR="00501F51" w:rsidRPr="009818AD">
        <w:rPr>
          <w:rFonts w:ascii="Arial" w:hAnsi="Arial" w:cs="Arial"/>
          <w:b/>
          <w:color w:val="FF0000"/>
          <w:sz w:val="20"/>
          <w:szCs w:val="20"/>
        </w:rPr>
        <w:t xml:space="preserve">zástupci ST, a na žádné z nich nebyl </w:t>
      </w:r>
      <w:r w:rsidR="004920F2">
        <w:rPr>
          <w:rFonts w:ascii="Arial" w:hAnsi="Arial" w:cs="Arial"/>
          <w:b/>
          <w:color w:val="FF0000"/>
          <w:sz w:val="20"/>
          <w:szCs w:val="20"/>
        </w:rPr>
        <w:t xml:space="preserve">vznesen </w:t>
      </w:r>
      <w:r w:rsidR="00501F51" w:rsidRPr="009818AD">
        <w:rPr>
          <w:rFonts w:ascii="Arial" w:hAnsi="Arial" w:cs="Arial"/>
          <w:b/>
          <w:color w:val="FF0000"/>
          <w:sz w:val="20"/>
          <w:szCs w:val="20"/>
        </w:rPr>
        <w:t>požadavek na budování nových trativodů</w:t>
      </w:r>
      <w:r w:rsidR="004920F2"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r w:rsidR="00501F51" w:rsidRPr="009818AD">
        <w:rPr>
          <w:rFonts w:ascii="Arial" w:hAnsi="Arial" w:cs="Arial"/>
          <w:b/>
          <w:color w:val="FF0000"/>
          <w:sz w:val="20"/>
          <w:szCs w:val="20"/>
        </w:rPr>
        <w:t xml:space="preserve">nebo kontroly stávajících trativodů, </w:t>
      </w:r>
      <w:r w:rsidR="004920F2">
        <w:rPr>
          <w:rFonts w:ascii="Arial" w:hAnsi="Arial" w:cs="Arial"/>
          <w:b/>
          <w:color w:val="FF0000"/>
          <w:sz w:val="20"/>
          <w:szCs w:val="20"/>
        </w:rPr>
        <w:t>resp. bylo konstatováno, že odvodnění kolejiště je funkční</w:t>
      </w:r>
      <w:r w:rsidR="004920F2">
        <w:rPr>
          <w:rFonts w:ascii="Arial" w:hAnsi="Arial" w:cs="Arial"/>
          <w:b/>
          <w:color w:val="FF0000"/>
          <w:sz w:val="20"/>
          <w:szCs w:val="20"/>
        </w:rPr>
        <w:t xml:space="preserve">, </w:t>
      </w:r>
      <w:r w:rsidR="00501F51" w:rsidRPr="009818AD">
        <w:rPr>
          <w:rFonts w:ascii="Arial" w:hAnsi="Arial" w:cs="Arial"/>
          <w:b/>
          <w:color w:val="FF0000"/>
          <w:sz w:val="20"/>
          <w:szCs w:val="20"/>
        </w:rPr>
        <w:t xml:space="preserve">nebudou </w:t>
      </w:r>
      <w:r w:rsidR="004920F2">
        <w:rPr>
          <w:rFonts w:ascii="Arial" w:hAnsi="Arial" w:cs="Arial"/>
          <w:b/>
          <w:color w:val="FF0000"/>
          <w:sz w:val="20"/>
          <w:szCs w:val="20"/>
        </w:rPr>
        <w:t>výše uvedené</w:t>
      </w:r>
      <w:r w:rsidR="00501F51" w:rsidRPr="009818AD">
        <w:rPr>
          <w:rFonts w:ascii="Arial" w:hAnsi="Arial" w:cs="Arial"/>
          <w:b/>
          <w:color w:val="FF0000"/>
          <w:sz w:val="20"/>
          <w:szCs w:val="20"/>
        </w:rPr>
        <w:t xml:space="preserve"> připomínky akceptovány. </w:t>
      </w:r>
    </w:p>
    <w:p w14:paraId="0C49B596" w14:textId="77777777" w:rsidR="00E12FBC" w:rsidRPr="00A25147" w:rsidRDefault="00E12FBC" w:rsidP="00E12FBC">
      <w:pPr>
        <w:pStyle w:val="Nadpis3"/>
      </w:pPr>
      <w:r w:rsidRPr="00A25147">
        <w:t>Závěr</w:t>
      </w:r>
    </w:p>
    <w:p w14:paraId="02C7E0BC" w14:textId="41AA8D59" w:rsidR="00E12FBC" w:rsidRPr="00306967" w:rsidRDefault="00E12FBC" w:rsidP="00E12FBC">
      <w:pPr>
        <w:rPr>
          <w:rFonts w:asciiTheme="majorHAnsi" w:hAnsiTheme="majorHAnsi"/>
          <w:lang w:eastAsia="cs-CZ"/>
        </w:rPr>
      </w:pPr>
      <w:r w:rsidRPr="00A25147">
        <w:rPr>
          <w:lang w:eastAsia="cs-CZ"/>
        </w:rPr>
        <w:t>S předloženou dokumentací souhlasíme za podmínky řádného vypořádání připomínek dle směrnice SŽDC SM62 - Postupy v přípravě investičních staveb státní organizace Správa železniční dopravní cesty.</w:t>
      </w:r>
      <w:r w:rsidR="00E4579C">
        <w:rPr>
          <w:lang w:eastAsia="cs-CZ"/>
        </w:rPr>
        <w:t xml:space="preserve"> </w:t>
      </w:r>
      <w:r w:rsidR="00E4579C">
        <w:t xml:space="preserve">Vypořádání připomínek zašlete elektronicky na emailovou adresu </w:t>
      </w:r>
      <w:r w:rsidR="00E4579C" w:rsidRPr="00306967">
        <w:rPr>
          <w:rFonts w:asciiTheme="majorHAnsi" w:hAnsiTheme="majorHAnsi"/>
        </w:rPr>
        <w:t>zpracovatele připomínek.</w:t>
      </w:r>
    </w:p>
    <w:p w14:paraId="4E9311B4" w14:textId="23D9CB7B" w:rsidR="005D7942" w:rsidRPr="00306967" w:rsidRDefault="00E4579C" w:rsidP="009818AD">
      <w:pPr>
        <w:spacing w:after="0"/>
        <w:rPr>
          <w:rFonts w:asciiTheme="majorHAnsi" w:hAnsiTheme="majorHAnsi"/>
        </w:rPr>
      </w:pPr>
      <w:r>
        <w:t>S pozdravem</w:t>
      </w:r>
    </w:p>
    <w:p w14:paraId="3A8B36EC" w14:textId="77777777" w:rsidR="00E12FBC" w:rsidRPr="00306967" w:rsidRDefault="00E12FBC" w:rsidP="009818AD">
      <w:pPr>
        <w:pStyle w:val="Podpis"/>
        <w:spacing w:before="0" w:line="276" w:lineRule="auto"/>
        <w:ind w:left="0"/>
        <w:jc w:val="left"/>
        <w:rPr>
          <w:rFonts w:asciiTheme="majorHAnsi" w:hAnsiTheme="majorHAnsi" w:cs="Arial"/>
          <w:sz w:val="18"/>
        </w:rPr>
      </w:pPr>
      <w:r w:rsidRPr="00306967">
        <w:rPr>
          <w:rFonts w:asciiTheme="majorHAnsi" w:hAnsiTheme="majorHAnsi" w:cs="Arial"/>
          <w:sz w:val="18"/>
        </w:rPr>
        <w:t>Ing. Radek Trejtnar, Ph.D.</w:t>
      </w:r>
    </w:p>
    <w:p w14:paraId="1B5149E6" w14:textId="77777777" w:rsidR="00E4579C" w:rsidRDefault="00E4579C" w:rsidP="00E4579C">
      <w:pPr>
        <w:pStyle w:val="Bezmezer"/>
      </w:pPr>
      <w:r w:rsidRPr="005F6805">
        <w:t>ředitel odboru traťového hospodářství</w:t>
      </w:r>
      <w:r w:rsidRPr="0047093B">
        <w:t xml:space="preserve"> </w:t>
      </w:r>
    </w:p>
    <w:p w14:paraId="664B52EE" w14:textId="1055E4AE" w:rsidR="005D7942" w:rsidRPr="00306967" w:rsidRDefault="00E4579C" w:rsidP="004920F2">
      <w:pPr>
        <w:pStyle w:val="Bezmezer"/>
        <w:rPr>
          <w:rFonts w:asciiTheme="majorHAnsi" w:hAnsiTheme="majorHAnsi" w:cs="Arial"/>
        </w:rPr>
      </w:pPr>
      <w:r w:rsidRPr="00336EFE">
        <w:rPr>
          <w:i/>
        </w:rPr>
        <w:t>(podepsáno elektronicky)</w:t>
      </w:r>
      <w:bookmarkStart w:id="1" w:name="_GoBack"/>
      <w:bookmarkEnd w:id="1"/>
    </w:p>
    <w:sectPr w:rsidR="005D7942" w:rsidRPr="0030696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920400" w14:textId="77777777" w:rsidR="00464353" w:rsidRDefault="00464353" w:rsidP="00962258">
      <w:pPr>
        <w:spacing w:after="0" w:line="240" w:lineRule="auto"/>
      </w:pPr>
      <w:r>
        <w:separator/>
      </w:r>
    </w:p>
  </w:endnote>
  <w:endnote w:type="continuationSeparator" w:id="0">
    <w:p w14:paraId="2913E6EB" w14:textId="77777777" w:rsidR="00464353" w:rsidRDefault="004643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E88180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C4864EC" w14:textId="7B2E91E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0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0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548F7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710D15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B3C2C9A" w14:textId="77777777" w:rsidR="00F1715C" w:rsidRDefault="00F1715C" w:rsidP="00D831A3">
          <w:pPr>
            <w:pStyle w:val="Zpat"/>
          </w:pPr>
        </w:p>
      </w:tc>
    </w:tr>
  </w:tbl>
  <w:p w14:paraId="560E25E5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18F713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0C249BB" w14:textId="4CFBCB0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0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0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936825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3A0F2B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30F776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364FC98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 w:rsidR="00AB4A88">
            <w:t>: 709 94 234 DIČ: CZ</w:t>
          </w:r>
          <w:r>
            <w:t>709 94 234</w:t>
          </w:r>
        </w:p>
        <w:p w14:paraId="443B1A07" w14:textId="77777777" w:rsidR="00F1715C" w:rsidRDefault="0096690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2A624AF9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17E2F06D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782E4163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16F74DBC" w14:textId="77777777" w:rsidR="00F1715C" w:rsidRPr="00B8518B" w:rsidRDefault="00F1715C" w:rsidP="00460660">
    <w:pPr>
      <w:pStyle w:val="Zpat"/>
      <w:rPr>
        <w:sz w:val="2"/>
        <w:szCs w:val="2"/>
      </w:rPr>
    </w:pPr>
  </w:p>
  <w:p w14:paraId="286DD75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EA82C" w14:textId="77777777" w:rsidR="00464353" w:rsidRDefault="00464353" w:rsidP="00962258">
      <w:pPr>
        <w:spacing w:after="0" w:line="240" w:lineRule="auto"/>
      </w:pPr>
      <w:r>
        <w:separator/>
      </w:r>
    </w:p>
  </w:footnote>
  <w:footnote w:type="continuationSeparator" w:id="0">
    <w:p w14:paraId="6A814303" w14:textId="77777777" w:rsidR="00464353" w:rsidRDefault="004643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473B2E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6391B6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DC242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6352FF" w14:textId="77777777" w:rsidR="00F1715C" w:rsidRPr="00D6163D" w:rsidRDefault="00F1715C" w:rsidP="00D6163D">
          <w:pPr>
            <w:pStyle w:val="Druhdokumentu"/>
          </w:pPr>
        </w:p>
      </w:tc>
    </w:tr>
  </w:tbl>
  <w:p w14:paraId="45A3904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C2B61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1221A3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635339E" wp14:editId="6209F65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="http://schemas.microsoft.com/office/drawing/2014/chartex" xmlns:cx1="http://schemas.microsoft.com/office/drawing/2015/9/8/chartex" xmlns:w16se="http://schemas.microsoft.com/office/word/2015/wordml/symex">
                <w:pict>
                  <v:shape w14:anchorId="48F507A5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A11D8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EF7213B" w14:textId="77777777" w:rsidR="00F1715C" w:rsidRPr="00D6163D" w:rsidRDefault="00F1715C" w:rsidP="00FC6389">
          <w:pPr>
            <w:pStyle w:val="Druhdokumentu"/>
          </w:pPr>
        </w:p>
      </w:tc>
    </w:tr>
    <w:tr w:rsidR="00F64786" w14:paraId="66071200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DCF77A7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2E149D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1D9A7CD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84A827C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333C1517" wp14:editId="2301D0A6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7AE3A1D" wp14:editId="11F81AC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shape w14:anchorId="723A1D6C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D7CABE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37A2A"/>
    <w:multiLevelType w:val="hybridMultilevel"/>
    <w:tmpl w:val="7AD6FB60"/>
    <w:lvl w:ilvl="0" w:tplc="7D8E240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873C7"/>
    <w:multiLevelType w:val="hybridMultilevel"/>
    <w:tmpl w:val="BE80C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975337"/>
    <w:multiLevelType w:val="hybridMultilevel"/>
    <w:tmpl w:val="330A5E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F9C7441"/>
    <w:multiLevelType w:val="hybridMultilevel"/>
    <w:tmpl w:val="86804A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1E0B4317"/>
    <w:multiLevelType w:val="hybridMultilevel"/>
    <w:tmpl w:val="C6927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3630B8"/>
    <w:multiLevelType w:val="hybridMultilevel"/>
    <w:tmpl w:val="8A7C6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B0E42A4"/>
    <w:multiLevelType w:val="hybridMultilevel"/>
    <w:tmpl w:val="A22879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01319"/>
    <w:multiLevelType w:val="hybridMultilevel"/>
    <w:tmpl w:val="A6D6D8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646329"/>
    <w:multiLevelType w:val="hybridMultilevel"/>
    <w:tmpl w:val="D772B0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652468"/>
    <w:multiLevelType w:val="hybridMultilevel"/>
    <w:tmpl w:val="B840ED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5545F"/>
    <w:multiLevelType w:val="hybridMultilevel"/>
    <w:tmpl w:val="11D0BD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3"/>
  </w:num>
  <w:num w:numId="3">
    <w:abstractNumId w:val="8"/>
  </w:num>
  <w:num w:numId="4">
    <w:abstractNumId w:val="14"/>
  </w:num>
  <w:num w:numId="5">
    <w:abstractNumId w:val="12"/>
  </w:num>
  <w:num w:numId="6">
    <w:abstractNumId w:val="13"/>
  </w:num>
  <w:num w:numId="7">
    <w:abstractNumId w:val="9"/>
  </w:num>
  <w:num w:numId="8">
    <w:abstractNumId w:val="2"/>
  </w:num>
  <w:num w:numId="9">
    <w:abstractNumId w:val="1"/>
  </w:num>
  <w:num w:numId="10">
    <w:abstractNumId w:val="10"/>
  </w:num>
  <w:num w:numId="11">
    <w:abstractNumId w:val="7"/>
  </w:num>
  <w:num w:numId="12">
    <w:abstractNumId w:val="11"/>
  </w:num>
  <w:num w:numId="13">
    <w:abstractNumId w:val="0"/>
  </w:num>
  <w:num w:numId="14">
    <w:abstractNumId w:val="0"/>
  </w:num>
  <w:num w:numId="15">
    <w:abstractNumId w:val="4"/>
  </w:num>
  <w:num w:numId="16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FBC"/>
    <w:rsid w:val="00033432"/>
    <w:rsid w:val="000335CC"/>
    <w:rsid w:val="00072C1E"/>
    <w:rsid w:val="000B7907"/>
    <w:rsid w:val="000C0429"/>
    <w:rsid w:val="00114472"/>
    <w:rsid w:val="00170EC5"/>
    <w:rsid w:val="001747C1"/>
    <w:rsid w:val="0018596A"/>
    <w:rsid w:val="001C4DA0"/>
    <w:rsid w:val="001F3F46"/>
    <w:rsid w:val="00207DF5"/>
    <w:rsid w:val="0026785D"/>
    <w:rsid w:val="002C31BF"/>
    <w:rsid w:val="002E0CD7"/>
    <w:rsid w:val="002F026B"/>
    <w:rsid w:val="002F0FFD"/>
    <w:rsid w:val="002F1077"/>
    <w:rsid w:val="00306967"/>
    <w:rsid w:val="00310FE5"/>
    <w:rsid w:val="00317EA9"/>
    <w:rsid w:val="00357BC6"/>
    <w:rsid w:val="003956C6"/>
    <w:rsid w:val="003B5E9E"/>
    <w:rsid w:val="003D3C47"/>
    <w:rsid w:val="003E75CE"/>
    <w:rsid w:val="0041380F"/>
    <w:rsid w:val="00450F07"/>
    <w:rsid w:val="00453CD3"/>
    <w:rsid w:val="00455BC7"/>
    <w:rsid w:val="00460660"/>
    <w:rsid w:val="00460CCB"/>
    <w:rsid w:val="00464353"/>
    <w:rsid w:val="00477370"/>
    <w:rsid w:val="00486107"/>
    <w:rsid w:val="00491827"/>
    <w:rsid w:val="004920F2"/>
    <w:rsid w:val="004926B0"/>
    <w:rsid w:val="004A7C3A"/>
    <w:rsid w:val="004A7C69"/>
    <w:rsid w:val="004C4399"/>
    <w:rsid w:val="004C69ED"/>
    <w:rsid w:val="004C787C"/>
    <w:rsid w:val="004E3F65"/>
    <w:rsid w:val="004E7904"/>
    <w:rsid w:val="004F4B9B"/>
    <w:rsid w:val="00501F51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217E"/>
    <w:rsid w:val="005A64E9"/>
    <w:rsid w:val="005B5EE9"/>
    <w:rsid w:val="005D7942"/>
    <w:rsid w:val="0061068E"/>
    <w:rsid w:val="0062358D"/>
    <w:rsid w:val="00660AD3"/>
    <w:rsid w:val="006A5570"/>
    <w:rsid w:val="006A689C"/>
    <w:rsid w:val="006B3D79"/>
    <w:rsid w:val="006E0578"/>
    <w:rsid w:val="006E314D"/>
    <w:rsid w:val="00710723"/>
    <w:rsid w:val="007129C3"/>
    <w:rsid w:val="00723ED1"/>
    <w:rsid w:val="00724E39"/>
    <w:rsid w:val="00743525"/>
    <w:rsid w:val="00753E07"/>
    <w:rsid w:val="0076286B"/>
    <w:rsid w:val="00764595"/>
    <w:rsid w:val="00766846"/>
    <w:rsid w:val="00766D9D"/>
    <w:rsid w:val="0077673A"/>
    <w:rsid w:val="007846E1"/>
    <w:rsid w:val="007B570C"/>
    <w:rsid w:val="007B60F4"/>
    <w:rsid w:val="007E4A6E"/>
    <w:rsid w:val="007F56A7"/>
    <w:rsid w:val="007F585C"/>
    <w:rsid w:val="00807DD0"/>
    <w:rsid w:val="00813F11"/>
    <w:rsid w:val="00815713"/>
    <w:rsid w:val="008A3568"/>
    <w:rsid w:val="008D03B9"/>
    <w:rsid w:val="008E57D6"/>
    <w:rsid w:val="008F18D6"/>
    <w:rsid w:val="00900326"/>
    <w:rsid w:val="00904378"/>
    <w:rsid w:val="00904780"/>
    <w:rsid w:val="009113A8"/>
    <w:rsid w:val="00917FFE"/>
    <w:rsid w:val="00922385"/>
    <w:rsid w:val="009223DF"/>
    <w:rsid w:val="00936091"/>
    <w:rsid w:val="00940D8A"/>
    <w:rsid w:val="00950540"/>
    <w:rsid w:val="00962258"/>
    <w:rsid w:val="00966902"/>
    <w:rsid w:val="009678B7"/>
    <w:rsid w:val="009715AC"/>
    <w:rsid w:val="009818AD"/>
    <w:rsid w:val="00982411"/>
    <w:rsid w:val="0098612E"/>
    <w:rsid w:val="00992D9C"/>
    <w:rsid w:val="00996CB8"/>
    <w:rsid w:val="009A7568"/>
    <w:rsid w:val="009B2E97"/>
    <w:rsid w:val="009B72CC"/>
    <w:rsid w:val="009C2347"/>
    <w:rsid w:val="009D4BD6"/>
    <w:rsid w:val="009E07F4"/>
    <w:rsid w:val="009F392E"/>
    <w:rsid w:val="00A44328"/>
    <w:rsid w:val="00A6177B"/>
    <w:rsid w:val="00A66136"/>
    <w:rsid w:val="00A976ED"/>
    <w:rsid w:val="00AA4CBB"/>
    <w:rsid w:val="00AA65FA"/>
    <w:rsid w:val="00AA7351"/>
    <w:rsid w:val="00AB08A7"/>
    <w:rsid w:val="00AB4A88"/>
    <w:rsid w:val="00AD056F"/>
    <w:rsid w:val="00AD6731"/>
    <w:rsid w:val="00B15D0D"/>
    <w:rsid w:val="00B40FB0"/>
    <w:rsid w:val="00B45E9E"/>
    <w:rsid w:val="00B55F9C"/>
    <w:rsid w:val="00B75EE1"/>
    <w:rsid w:val="00B77481"/>
    <w:rsid w:val="00B812F8"/>
    <w:rsid w:val="00B8518B"/>
    <w:rsid w:val="00B8765E"/>
    <w:rsid w:val="00BB3740"/>
    <w:rsid w:val="00BC0854"/>
    <w:rsid w:val="00BD7E91"/>
    <w:rsid w:val="00BE325C"/>
    <w:rsid w:val="00BF374D"/>
    <w:rsid w:val="00C02D0A"/>
    <w:rsid w:val="00C03A6E"/>
    <w:rsid w:val="00C30759"/>
    <w:rsid w:val="00C44F6A"/>
    <w:rsid w:val="00C8207D"/>
    <w:rsid w:val="00C978CB"/>
    <w:rsid w:val="00CA36EE"/>
    <w:rsid w:val="00CB0997"/>
    <w:rsid w:val="00CC738F"/>
    <w:rsid w:val="00CD043B"/>
    <w:rsid w:val="00CD1FC4"/>
    <w:rsid w:val="00CE371D"/>
    <w:rsid w:val="00D02A4D"/>
    <w:rsid w:val="00D065EE"/>
    <w:rsid w:val="00D17DB4"/>
    <w:rsid w:val="00D21061"/>
    <w:rsid w:val="00D316A7"/>
    <w:rsid w:val="00D4108E"/>
    <w:rsid w:val="00D6163D"/>
    <w:rsid w:val="00D64766"/>
    <w:rsid w:val="00D831A3"/>
    <w:rsid w:val="00DA5597"/>
    <w:rsid w:val="00DA6FFE"/>
    <w:rsid w:val="00DC3110"/>
    <w:rsid w:val="00DD46F3"/>
    <w:rsid w:val="00DD58A6"/>
    <w:rsid w:val="00DE56F2"/>
    <w:rsid w:val="00DF116D"/>
    <w:rsid w:val="00DF2D8E"/>
    <w:rsid w:val="00E12FBC"/>
    <w:rsid w:val="00E21B22"/>
    <w:rsid w:val="00E252BE"/>
    <w:rsid w:val="00E4579C"/>
    <w:rsid w:val="00E824F1"/>
    <w:rsid w:val="00EB104F"/>
    <w:rsid w:val="00ED14BD"/>
    <w:rsid w:val="00ED3947"/>
    <w:rsid w:val="00F01440"/>
    <w:rsid w:val="00F03FC6"/>
    <w:rsid w:val="00F12DEC"/>
    <w:rsid w:val="00F1715C"/>
    <w:rsid w:val="00F310F8"/>
    <w:rsid w:val="00F35939"/>
    <w:rsid w:val="00F45607"/>
    <w:rsid w:val="00F50848"/>
    <w:rsid w:val="00F64786"/>
    <w:rsid w:val="00F659EB"/>
    <w:rsid w:val="00F862D6"/>
    <w:rsid w:val="00F86BA6"/>
    <w:rsid w:val="00FA6AFA"/>
    <w:rsid w:val="00FB4B5D"/>
    <w:rsid w:val="00FB6CE2"/>
    <w:rsid w:val="00FC6389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2BD9A6"/>
  <w14:defaultImageDpi w14:val="32767"/>
  <w15:docId w15:val="{A00A8D00-898B-42D9-B0DB-5F6D45CE7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Funkce">
    <w:name w:val="Funkce"/>
    <w:basedOn w:val="Podpis"/>
    <w:rsid w:val="00E12FBC"/>
    <w:pPr>
      <w:spacing w:before="0"/>
    </w:pPr>
    <w:rPr>
      <w:b w:val="0"/>
      <w:i/>
      <w:iCs/>
    </w:rPr>
  </w:style>
  <w:style w:type="paragraph" w:styleId="Podpis">
    <w:name w:val="Signature"/>
    <w:basedOn w:val="Normln"/>
    <w:next w:val="Funkce"/>
    <w:link w:val="PodpisChar"/>
    <w:uiPriority w:val="99"/>
    <w:semiHidden/>
    <w:unhideWhenUsed/>
    <w:rsid w:val="00E12FBC"/>
    <w:pPr>
      <w:spacing w:before="480" w:after="0" w:line="240" w:lineRule="auto"/>
      <w:ind w:left="5103"/>
      <w:jc w:val="center"/>
    </w:pPr>
    <w:rPr>
      <w:rFonts w:ascii="Arial" w:eastAsia="Calibri" w:hAnsi="Arial" w:cs="Times New Roman"/>
      <w:b/>
      <w:sz w:val="20"/>
      <w:szCs w:val="20"/>
    </w:rPr>
  </w:style>
  <w:style w:type="character" w:customStyle="1" w:styleId="PodpisChar">
    <w:name w:val="Podpis Char"/>
    <w:basedOn w:val="Standardnpsmoodstavce"/>
    <w:link w:val="Podpis"/>
    <w:uiPriority w:val="99"/>
    <w:semiHidden/>
    <w:rsid w:val="00E12FBC"/>
    <w:rPr>
      <w:rFonts w:ascii="Arial" w:eastAsia="Calibri" w:hAnsi="Arial" w:cs="Times New Roman"/>
      <w:b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A6A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6A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6A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A6A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A6A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5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udejova\AppData\Roaming\Microsoft\&#352;ablony\sprava-zeleznic_administrativni-dopis_v11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ED882-5D22-409C-9318-A8A9EBC565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88A45BC-80EF-4AB7-BCBF-4EF18553E270}">
  <ds:schemaRefs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sharepoint/v3/fields"/>
    <ds:schemaRef ds:uri="http://purl.org/dc/dcmitype/"/>
    <ds:schemaRef ds:uri="http://purl.org/dc/elements/1.1/"/>
    <ds:schemaRef ds:uri="http://schemas.microsoft.com/sharepoint/v3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C7DC90F-4C60-4349-9188-55DA9F5031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E8E182-168D-4D05-9352-96042AFCF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sprava-zeleznic_administrativni-dopis_v11_SABLONA</Template>
  <TotalTime>10</TotalTime>
  <Pages>1</Pages>
  <Words>264</Words>
  <Characters>1559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Chudějová Ludmila, Bc.</dc:creator>
  <cp:lastModifiedBy>Zářecký Jan Ing.</cp:lastModifiedBy>
  <cp:revision>6</cp:revision>
  <cp:lastPrinted>2021-08-05T11:17:00Z</cp:lastPrinted>
  <dcterms:created xsi:type="dcterms:W3CDTF">2021-08-19T12:15:00Z</dcterms:created>
  <dcterms:modified xsi:type="dcterms:W3CDTF">2021-10-18T13:58:00Z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